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DOCUMENTE  NECESARE </w:t>
      </w:r>
      <w:r>
        <w:rPr>
          <w:rFonts w:hint="default"/>
          <w:b/>
          <w:u w:val="single"/>
          <w:lang w:val="ro-RO"/>
        </w:rPr>
        <w:t xml:space="preserve">PENTRU </w:t>
      </w:r>
      <w:r>
        <w:rPr>
          <w:b/>
          <w:u w:val="single"/>
          <w:lang w:val="ro-RO"/>
        </w:rPr>
        <w:t>ACORD</w:t>
      </w:r>
      <w:r>
        <w:rPr>
          <w:rFonts w:hint="default"/>
          <w:b/>
          <w:u w:val="single"/>
          <w:lang w:val="ro-RO"/>
        </w:rPr>
        <w:t xml:space="preserve">AREA </w:t>
      </w:r>
      <w:r>
        <w:rPr>
          <w:b/>
          <w:u w:val="single"/>
          <w:lang w:val="ro-RO"/>
        </w:rPr>
        <w:t>DISPOZITIVE</w:t>
      </w:r>
      <w:r>
        <w:rPr>
          <w:rFonts w:hint="default"/>
          <w:b/>
          <w:u w:val="single"/>
          <w:lang w:val="ro-RO"/>
        </w:rPr>
        <w:t>LOR</w:t>
      </w:r>
      <w:r>
        <w:rPr>
          <w:b/>
          <w:u w:val="single"/>
          <w:lang w:val="ro-RO"/>
        </w:rPr>
        <w:t xml:space="preserve"> MEDICALE</w:t>
      </w:r>
      <w:r>
        <w:rPr>
          <w:b/>
          <w:lang w:val="ro-RO"/>
        </w:rPr>
        <w:tab/>
      </w:r>
    </w:p>
    <w:p>
      <w:pPr>
        <w:jc w:val="both"/>
        <w:rPr>
          <w:b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"http://www.aopsnaj.ro/Disp/CerereDispMed.pdf"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Cerere tip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pentru solicitare procurare/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î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nchiriere dispozitiv medical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Prescrip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ia medical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-recomandare în original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</w:rPr>
        <w:t>Anexa 39</w:t>
      </w:r>
      <w:r>
        <w:rPr>
          <w:rFonts w:hint="default" w:cs="Times New Roman"/>
          <w:sz w:val="24"/>
          <w:szCs w:val="24"/>
          <w:lang w:val="ro-RO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*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eastAsia="Times New Roman"/>
          <w:color w:val="000000"/>
          <w:sz w:val="24"/>
          <w:szCs w:val="24"/>
          <w:lang w:val="ro-RO"/>
        </w:rPr>
        <w:t xml:space="preserve">Se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prezintă actul de identitate, respectiv certificatul de încadrare în grad şi tip de handicap pentru echipamentele pentru oxigenoterapie, ventilaţie noninvazivă și suport de presiune pozitivă continuă CPAP/BPAP, după caz.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Pentru copiii în vârstă de până la 14 ani se specifică în cerere domiciliul copilului, şi se prezintă certificatul de naştere.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Alte documente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Proteza auditiv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before="0" w:beforeAutospacing="1" w:after="0" w:afterAutospacing="1"/>
        <w:ind w:left="144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Audiograma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tonal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liminar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și audiograma vocal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, în original, eliberat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de un furnizor de servicii medicale sau de dispozitive medicale autorizat și evaluat care se afla în rela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ie contractual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cu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tate, care va con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ine: numele și prenumele asiguratului, CNP-ul / codul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unic de asigurare al acestuia, data și locul efectu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rii, dovada calibr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rii/etalon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rii anuale a audiometrelor utilizate;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Implant cristalin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clear" w:pos="420"/>
        </w:tabs>
        <w:spacing w:before="0" w:beforeAutospacing="1" w:after="0" w:afterAutospacing="1"/>
        <w:ind w:left="12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Biometrie</w:t>
      </w:r>
      <w:r>
        <w:rPr>
          <w:rFonts w:hint="default" w:ascii="Times New Roman" w:hAnsi="Times New Roman" w:cs="Times New Roman"/>
          <w:sz w:val="24"/>
          <w:szCs w:val="24"/>
        </w:rPr>
        <w:t xml:space="preserve"> în original eliberat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de un furnizor de servicii medicale autorizat și evaluat care se afl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în rela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ie contractual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cu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tate, care va con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ine: numele și prenumele asiguratului, CNP-ul/codul unic de asigurare al acestuia, data și locul efectu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rii;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>Echipamente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pentru oxigenoterapie, ventilaţie noninvazivă, aparate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CPAP/BPAP și dispozitive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de asistare a tusei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lang w:val="ro-RO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clear" w:pos="1260"/>
        </w:tabs>
        <w:spacing w:before="0" w:beforeAutospacing="1" w:after="0" w:afterAutospacing="1"/>
        <w:ind w:left="1260" w:leftChars="0" w:hanging="420" w:firstLineChars="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Documente medicale din care s</w:t>
      </w:r>
      <w:r>
        <w:rPr>
          <w:rFonts w:hint="default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rezulte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cs="Times New Roman"/>
          <w:sz w:val="24"/>
          <w:szCs w:val="24"/>
        </w:rPr>
        <w:t>ndeplinirea condi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iilor pentru recomandarea acestor dispozitive medicale, condi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ii prev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zute la punctul 9 din Anexa 38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) 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clear" w:pos="1260"/>
        </w:tabs>
        <w:spacing w:before="0" w:beforeAutospacing="1" w:after="0" w:afterAutospacing="1"/>
        <w:ind w:left="12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o-RO"/>
        </w:rPr>
        <w:t>Se prezintă c</w:t>
      </w:r>
      <w:r>
        <w:rPr>
          <w:rFonts w:hint="default" w:ascii="Times New Roman" w:hAnsi="Times New Roman" w:cs="Times New Roman"/>
          <w:sz w:val="24"/>
          <w:szCs w:val="24"/>
        </w:rPr>
        <w:t xml:space="preserve">ertificatul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cs="Times New Roman"/>
          <w:sz w:val="24"/>
          <w:szCs w:val="24"/>
        </w:rPr>
        <w:t>ncadrare în grad și tip de handicap - dac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este cazul.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Notă: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Prescrip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 xml:space="preserve">iile medicale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îș</w:t>
      </w:r>
      <w:r>
        <w:rPr>
          <w:rFonts w:hint="default" w:ascii="Times New Roman" w:hAnsi="Times New Roman" w:cs="Times New Roman"/>
          <w:sz w:val="24"/>
          <w:szCs w:val="24"/>
        </w:rPr>
        <w:t>i pierd valabilitatea dac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nu sunt depuse la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 în termen de 30 de zile de la data emiterii.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16"/>
          <w:szCs w:val="16"/>
        </w:rPr>
        <w:t>*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A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  <w:t xml:space="preserve">nexe la </w:t>
      </w:r>
      <w:r>
        <w:rPr>
          <w:i/>
          <w:sz w:val="20"/>
          <w:szCs w:val="20"/>
          <w:lang w:val="es-EC"/>
        </w:rPr>
        <w:t xml:space="preserve">Ordinul MS/CNAS nr. </w:t>
      </w:r>
      <w:r>
        <w:rPr>
          <w:rFonts w:hint="default"/>
          <w:i/>
          <w:sz w:val="20"/>
          <w:szCs w:val="20"/>
          <w:lang w:val="ro-RO"/>
        </w:rPr>
        <w:t>1857/441/2023</w:t>
      </w:r>
      <w:r>
        <w:rPr>
          <w:i/>
          <w:sz w:val="20"/>
          <w:szCs w:val="20"/>
          <w:lang w:val="es-EC"/>
        </w:rPr>
        <w:t xml:space="preserve"> pentru aprobarea Normelor metodologice de aplicare în anul 202</w:t>
      </w:r>
      <w:r>
        <w:rPr>
          <w:rFonts w:hint="default"/>
          <w:i/>
          <w:sz w:val="20"/>
          <w:szCs w:val="20"/>
          <w:lang w:val="ro-RO"/>
        </w:rPr>
        <w:t>3</w:t>
      </w:r>
      <w:r>
        <w:rPr>
          <w:i/>
          <w:sz w:val="20"/>
          <w:szCs w:val="20"/>
          <w:lang w:val="es-EC"/>
        </w:rPr>
        <w:t xml:space="preserve"> a Hotărârii Guvernului nr. </w:t>
      </w:r>
      <w:r>
        <w:rPr>
          <w:rFonts w:hint="default"/>
          <w:i/>
          <w:sz w:val="20"/>
          <w:szCs w:val="20"/>
          <w:lang w:val="ro-RO"/>
        </w:rPr>
        <w:t>521/2023</w:t>
      </w:r>
      <w:r>
        <w:rPr>
          <w:i/>
          <w:sz w:val="20"/>
          <w:szCs w:val="20"/>
          <w:lang w:val="es-EC"/>
        </w:rPr>
        <w:t xml:space="preserve"> pentru aprobarea pachetelor de servicii și a Contractului–cadru privind condițiile acordării asistenței medicale în cadrul sistemului de asigurări sociale de sănătate pentru an</w:t>
      </w:r>
      <w:r>
        <w:rPr>
          <w:rFonts w:hint="default"/>
          <w:i/>
          <w:sz w:val="20"/>
          <w:szCs w:val="20"/>
          <w:lang w:val="ro-RO"/>
        </w:rPr>
        <w:t>ul 2023, cu modificările și completările ulterioare.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BDFD0"/>
    <w:multiLevelType w:val="singleLevel"/>
    <w:tmpl w:val="89EBDFD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BFFC5BB"/>
    <w:multiLevelType w:val="singleLevel"/>
    <w:tmpl w:val="9BFFC5B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A21B2E35"/>
    <w:multiLevelType w:val="singleLevel"/>
    <w:tmpl w:val="A21B2E35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3">
    <w:nsid w:val="B4BC0CA0"/>
    <w:multiLevelType w:val="singleLevel"/>
    <w:tmpl w:val="B4BC0CA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D6849EBD"/>
    <w:multiLevelType w:val="singleLevel"/>
    <w:tmpl w:val="D6849EB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241C657B"/>
    <w:multiLevelType w:val="singleLevel"/>
    <w:tmpl w:val="241C657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3966445"/>
    <w:multiLevelType w:val="singleLevel"/>
    <w:tmpl w:val="5396644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42C2A"/>
    <w:rsid w:val="285B012F"/>
    <w:rsid w:val="32F65862"/>
    <w:rsid w:val="3CD84B27"/>
    <w:rsid w:val="44E9169E"/>
    <w:rsid w:val="53877597"/>
    <w:rsid w:val="6E8B0945"/>
    <w:rsid w:val="792436E1"/>
    <w:rsid w:val="7A504D69"/>
    <w:rsid w:val="7C2F6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2023-03-20T13:13:00Z</dcterms:created>
  <dc:creator>User11</dc:creator>
  <cp:lastModifiedBy>User11</cp:lastModifiedBy>
  <cp:lastPrinted>2023-03-20T13:23:00Z</cp:lastPrinted>
  <dcterms:modified xsi:type="dcterms:W3CDTF">2024-01-08T11:16:31Z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31AC34E046DD436198F244614CE26820</vt:lpwstr>
  </property>
</Properties>
</file>